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附件1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i w:val="0"/>
          <w:caps w:val="0"/>
          <w:color w:val="000000"/>
          <w:spacing w:val="0"/>
          <w:sz w:val="44"/>
          <w:szCs w:val="44"/>
        </w:rPr>
        <w:t>兴边富民计划大学生支教团报名申请表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39"/>
        <w:gridCol w:w="1561"/>
        <w:gridCol w:w="1669"/>
        <w:gridCol w:w="162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    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学    号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性    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民    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班    级</w:t>
            </w:r>
          </w:p>
        </w:tc>
        <w:tc>
          <w:tcPr>
            <w:tcW w:w="50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专业成绩排名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有无补考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报名意向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服从调剂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□是 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个人简介及申请理由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476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学生签字：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448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大学期间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担任过何种职务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大学期间何时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受过何种奖励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(校或校级以上)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分院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党总支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初审意见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35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学院团委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35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年    月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0" w:afterAutospacing="0" w:line="450" w:lineRule="atLeast"/>
        <w:ind w:left="440" w:right="0" w:hanging="44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</w:rPr>
      </w:pPr>
      <w:r>
        <w:rPr>
          <w:rFonts w:ascii="楷体" w:hAnsi="楷体" w:eastAsia="楷体" w:cs="楷体"/>
          <w:i w:val="0"/>
          <w:caps w:val="0"/>
          <w:color w:val="auto"/>
          <w:spacing w:val="0"/>
          <w:sz w:val="24"/>
          <w:szCs w:val="24"/>
        </w:rPr>
        <w:t>注：此表纸质版正反面打印，报名意向为 “兴边富民计划大学生支教团”。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</w:rPr>
        <w:t>兴边富民计划大学生支教团志愿者报名登记表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学校：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   院（系）：</w:t>
      </w:r>
    </w:p>
    <w:tbl>
      <w:tblPr>
        <w:tblStyle w:val="4"/>
        <w:tblW w:w="0" w:type="auto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335"/>
        <w:gridCol w:w="1704"/>
        <w:gridCol w:w="158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姓 名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性 别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照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民 族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专 业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专业总人数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综合测评成绩专业排名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培养方式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个人简历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大学期间何时受过何种奖励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参加过哪些志愿服务活动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有何特长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家庭电话、父母手机、家庭地址及邮编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高校项目办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高校项目办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盖章）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92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87533"/>
    <w:rsid w:val="0B7171C2"/>
    <w:rsid w:val="22BF01EA"/>
    <w:rsid w:val="23E87D3A"/>
    <w:rsid w:val="28187533"/>
    <w:rsid w:val="34847745"/>
    <w:rsid w:val="3AF564A4"/>
    <w:rsid w:val="474968AD"/>
    <w:rsid w:val="4DBA167F"/>
    <w:rsid w:val="5DD3652D"/>
    <w:rsid w:val="629E0A3B"/>
    <w:rsid w:val="7B2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